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24" w:rsidRDefault="00472D24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472D24">
              <w:rPr>
                <w:sz w:val="24"/>
              </w:rPr>
              <w:t>Навчальне обладнання та приладдя для оснащення кабінетів НУШ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F40AC5" w:rsidRPr="00F40AC5">
              <w:rPr>
                <w:sz w:val="24"/>
              </w:rPr>
              <w:t>39160000-1: Шкільні меблі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472D24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72D24">
              <w:rPr>
                <w:sz w:val="24"/>
                <w:szCs w:val="24"/>
              </w:rPr>
              <w:t>UA-2024-12-09-001047-a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472D24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72D2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472D24">
              <w:rPr>
                <w:sz w:val="24"/>
              </w:rPr>
              <w:t>300 000</w:t>
            </w:r>
            <w:r w:rsidR="004D2657" w:rsidRPr="004D2657">
              <w:rPr>
                <w:sz w:val="24"/>
              </w:rPr>
              <w:t xml:space="preserve">, 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400C8"/>
    <w:rsid w:val="00651477"/>
    <w:rsid w:val="006543B6"/>
    <w:rsid w:val="00703E2B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E449A2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56</cp:revision>
  <cp:lastPrinted>2023-12-21T14:04:00Z</cp:lastPrinted>
  <dcterms:created xsi:type="dcterms:W3CDTF">2021-05-24T12:37:00Z</dcterms:created>
  <dcterms:modified xsi:type="dcterms:W3CDTF">2025-01-02T14:17:00Z</dcterms:modified>
</cp:coreProperties>
</file>